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6D5798" w:rsidTr="006D579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6D5798">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D5798">
                          <w:tc>
                            <w:tcPr>
                              <w:tcW w:w="0" w:type="auto"/>
                              <w:hideMark/>
                            </w:tcPr>
                            <w:p w:rsidR="006D5798" w:rsidRDefault="006D5798">
                              <w:pPr>
                                <w:jc w:val="center"/>
                                <w:rPr>
                                  <w:rFonts w:eastAsia="Times New Roman"/>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D5798">
                          <w:tc>
                            <w:tcPr>
                              <w:tcW w:w="0" w:type="auto"/>
                              <w:hideMark/>
                            </w:tcPr>
                            <w:p w:rsidR="006D5798" w:rsidRDefault="006D5798">
                              <w:pPr>
                                <w:rPr>
                                  <w:rFonts w:eastAsia="Times New Roman"/>
                                  <w:sz w:val="20"/>
                                  <w:szCs w:val="20"/>
                                </w:rPr>
                              </w:pP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r w:rsidR="006D5798" w:rsidTr="006D579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2250" w:type="dxa"/>
                    <w:left w:w="270" w:type="dxa"/>
                    <w:bottom w:w="22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6D5798">
                    <w:tc>
                      <w:tcPr>
                        <w:tcW w:w="0" w:type="auto"/>
                        <w:vAlign w:val="center"/>
                        <w:hideMark/>
                      </w:tcPr>
                      <w:p w:rsidR="006D5798" w:rsidRDefault="006D5798">
                        <w:pPr>
                          <w:rPr>
                            <w:rFonts w:eastAsia="Times New Roman"/>
                            <w:sz w:val="20"/>
                            <w:szCs w:val="20"/>
                          </w:rPr>
                        </w:pPr>
                        <w:bookmarkStart w:id="0" w:name="_GoBack"/>
                        <w:bookmarkEnd w:id="0"/>
                      </w:p>
                    </w:tc>
                  </w:tr>
                </w:tbl>
                <w:p w:rsidR="006D5798" w:rsidRDefault="006D5798">
                  <w:pPr>
                    <w:rPr>
                      <w:rFonts w:eastAsia="Times New Roman"/>
                      <w:sz w:val="20"/>
                      <w:szCs w:val="20"/>
                    </w:rPr>
                  </w:pPr>
                  <w:r>
                    <w:rPr>
                      <w:rFonts w:eastAsia="Times New Roman"/>
                      <w:noProof/>
                      <w:color w:val="0000FF"/>
                    </w:rPr>
                    <w:drawing>
                      <wp:anchor distT="0" distB="0" distL="114300" distR="114300" simplePos="0" relativeHeight="251658240" behindDoc="0" locked="0" layoutInCell="1" allowOverlap="1">
                        <wp:simplePos x="0" y="0"/>
                        <wp:positionH relativeFrom="column">
                          <wp:posOffset>1433830</wp:posOffset>
                        </wp:positionH>
                        <wp:positionV relativeFrom="paragraph">
                          <wp:posOffset>-2412365</wp:posOffset>
                        </wp:positionV>
                        <wp:extent cx="2516505" cy="2075180"/>
                        <wp:effectExtent l="0" t="0" r="0" b="1270"/>
                        <wp:wrapSquare wrapText="bothSides"/>
                        <wp:docPr id="4" name="Picture 4" descr="https://gallery.mailchimp.com/3db0b32f28bbaf9cc2a5cf531/images/64613484-06cd-4dd3-90ed-7411259a9a8a.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db0b32f28bbaf9cc2a5cf531/images/64613484-06cd-4dd3-90ed-7411259a9a8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50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rPr>
                <w:hidden/>
              </w:trPr>
              <w:tc>
                <w:tcPr>
                  <w:tcW w:w="0" w:type="auto"/>
                  <w:tcMar>
                    <w:top w:w="15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6D5798">
                    <w:trPr>
                      <w:hidden/>
                    </w:trPr>
                    <w:tc>
                      <w:tcPr>
                        <w:tcW w:w="0" w:type="auto"/>
                        <w:vAlign w:val="center"/>
                        <w:hideMark/>
                      </w:tcPr>
                      <w:p w:rsidR="006D5798" w:rsidRDefault="006D5798">
                        <w:pPr>
                          <w:rPr>
                            <w:rFonts w:eastAsia="Times New Roman"/>
                            <w:vanish/>
                          </w:rPr>
                        </w:pP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D57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135" w:type="dxa"/>
                                <w:right w:w="0" w:type="dxa"/>
                              </w:tcMar>
                              <w:vAlign w:val="center"/>
                              <w:hideMark/>
                            </w:tcPr>
                            <w:tbl>
                              <w:tblPr>
                                <w:tblW w:w="5000" w:type="pct"/>
                                <w:shd w:val="clear" w:color="auto" w:fill="673AB7"/>
                                <w:tblLook w:val="04A0" w:firstRow="1" w:lastRow="0" w:firstColumn="1" w:lastColumn="0" w:noHBand="0" w:noVBand="1"/>
                              </w:tblPr>
                              <w:tblGrid>
                                <w:gridCol w:w="9026"/>
                              </w:tblGrid>
                              <w:tr w:rsidR="006D5798">
                                <w:tc>
                                  <w:tcPr>
                                    <w:tcW w:w="0" w:type="auto"/>
                                    <w:shd w:val="clear" w:color="auto" w:fill="673AB7"/>
                                    <w:tcMar>
                                      <w:top w:w="270" w:type="dxa"/>
                                      <w:left w:w="270" w:type="dxa"/>
                                      <w:bottom w:w="270" w:type="dxa"/>
                                      <w:right w:w="270" w:type="dxa"/>
                                    </w:tcMar>
                                    <w:hideMark/>
                                  </w:tcPr>
                                  <w:p w:rsidR="006D5798" w:rsidRDefault="006D5798">
                                    <w:pPr>
                                      <w:spacing w:line="360" w:lineRule="auto"/>
                                      <w:jc w:val="center"/>
                                      <w:rPr>
                                        <w:rFonts w:ascii="Tahoma" w:eastAsia="Times New Roman" w:hAnsi="Tahoma" w:cs="Tahoma"/>
                                        <w:color w:val="F2F2F2"/>
                                        <w:sz w:val="45"/>
                                        <w:szCs w:val="45"/>
                                      </w:rPr>
                                    </w:pPr>
                                    <w:r>
                                      <w:rPr>
                                        <w:rFonts w:ascii="Tahoma" w:eastAsia="Times New Roman" w:hAnsi="Tahoma" w:cs="Tahoma"/>
                                        <w:color w:val="F2F2F2"/>
                                        <w:sz w:val="45"/>
                                        <w:szCs w:val="45"/>
                                      </w:rPr>
                                      <w:t xml:space="preserve">Indoor Leisure Update </w:t>
                                    </w: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r w:rsidR="006D5798" w:rsidTr="006D579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shd w:val="clear" w:color="auto" w:fill="EDF2F4"/>
                          <w:jc w:val="center"/>
                          <w:rPr>
                            <w:rFonts w:eastAsia="Times New Roman"/>
                          </w:rPr>
                        </w:pPr>
                        <w:r>
                          <w:rPr>
                            <w:rFonts w:eastAsia="Times New Roman"/>
                          </w:rPr>
                          <w:t xml:space="preserve">Dear Parent/Carer of St </w:t>
                        </w:r>
                        <w:proofErr w:type="spellStart"/>
                        <w:r>
                          <w:rPr>
                            <w:rFonts w:eastAsia="Times New Roman"/>
                          </w:rPr>
                          <w:t>Josephs</w:t>
                        </w:r>
                        <w:proofErr w:type="spellEnd"/>
                        <w:r>
                          <w:rPr>
                            <w:rFonts w:eastAsia="Times New Roman"/>
                          </w:rPr>
                          <w:t xml:space="preserve"> P S School,</w:t>
                        </w:r>
                        <w:r>
                          <w:rPr>
                            <w:rFonts w:eastAsia="Times New Roman"/>
                          </w:rPr>
                          <w:br/>
                        </w:r>
                        <w:r>
                          <w:rPr>
                            <w:rFonts w:eastAsia="Times New Roman"/>
                          </w:rPr>
                          <w:br/>
                          <w:t>As schools return and COVID-19 restrictions gradually ease throughout our district, we have also reviewed our leisure services again. We are experiencing a high demand for all our indoor leisure services, particularly from sports clubs and groups who return for the first time in over 9 months!</w:t>
                        </w:r>
                        <w:r>
                          <w:rPr>
                            <w:rFonts w:eastAsia="Times New Roman"/>
                          </w:rPr>
                          <w:br/>
                        </w:r>
                        <w:r>
                          <w:rPr>
                            <w:rFonts w:eastAsia="Times New Roman"/>
                          </w:rPr>
                          <w:br/>
                          <w:t>The following changes will allow us to increase capacities, operate more activity sessions and ultimately allow us to accommodate as many customers as possible whilst still ensuring protocols for COVID-19 remain in place including enhanced cleaning regimes, social distancing and track and trace.</w:t>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270" w:type="dxa"/>
                          <w:bottom w:w="135" w:type="dxa"/>
                          <w:right w:w="270" w:type="dxa"/>
                        </w:tcMar>
                        <w:vAlign w:val="center"/>
                        <w:hideMark/>
                      </w:tcPr>
                      <w:tbl>
                        <w:tblPr>
                          <w:tblW w:w="5000" w:type="pct"/>
                          <w:shd w:val="clear" w:color="auto" w:fill="673AB7"/>
                          <w:tblLook w:val="04A0" w:firstRow="1" w:lastRow="0" w:firstColumn="1" w:lastColumn="0" w:noHBand="0" w:noVBand="1"/>
                        </w:tblPr>
                        <w:tblGrid>
                          <w:gridCol w:w="8486"/>
                        </w:tblGrid>
                        <w:tr w:rsidR="006D5798">
                          <w:tc>
                            <w:tcPr>
                              <w:tcW w:w="0" w:type="auto"/>
                              <w:shd w:val="clear" w:color="auto" w:fill="673AB7"/>
                              <w:tcMar>
                                <w:top w:w="270" w:type="dxa"/>
                                <w:left w:w="270" w:type="dxa"/>
                                <w:bottom w:w="270" w:type="dxa"/>
                                <w:right w:w="270" w:type="dxa"/>
                              </w:tcMar>
                              <w:hideMark/>
                            </w:tcPr>
                            <w:p w:rsidR="006D5798" w:rsidRDefault="006D5798">
                              <w:pPr>
                                <w:jc w:val="center"/>
                                <w:rPr>
                                  <w:rFonts w:ascii="Helvetica" w:eastAsia="Times New Roman" w:hAnsi="Helvetica" w:cs="Helvetica"/>
                                  <w:color w:val="FFFFFF"/>
                                  <w:sz w:val="21"/>
                                  <w:szCs w:val="21"/>
                                </w:rPr>
                              </w:pPr>
                              <w:r>
                                <w:rPr>
                                  <w:rFonts w:ascii="Helvetica" w:eastAsia="Times New Roman" w:hAnsi="Helvetica" w:cs="Helvetica"/>
                                  <w:color w:val="FFFFFF"/>
                                  <w:sz w:val="21"/>
                                  <w:szCs w:val="21"/>
                                </w:rPr>
                                <w:lastRenderedPageBreak/>
                                <w:t xml:space="preserve">Please note there will be changes to our current activity timetable and session times as we introduce our new autumn programme. </w:t>
                              </w: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pStyle w:val="Heading3"/>
                          <w:shd w:val="clear" w:color="auto" w:fill="EDF2F4"/>
                          <w:spacing w:before="0" w:beforeAutospacing="0" w:after="0" w:afterAutospacing="0"/>
                          <w:jc w:val="center"/>
                          <w:rPr>
                            <w:rFonts w:eastAsia="Times New Roman"/>
                          </w:rPr>
                        </w:pPr>
                        <w:r>
                          <w:rPr>
                            <w:rFonts w:eastAsia="Times New Roman"/>
                          </w:rPr>
                          <w:t>Gym and Classes</w:t>
                        </w:r>
                      </w:p>
                      <w:p w:rsidR="006D5798" w:rsidRDefault="006D5798">
                        <w:pPr>
                          <w:numPr>
                            <w:ilvl w:val="0"/>
                            <w:numId w:val="1"/>
                          </w:numPr>
                          <w:shd w:val="clear" w:color="auto" w:fill="EDF2F4"/>
                          <w:spacing w:before="100" w:beforeAutospacing="1" w:after="100" w:afterAutospacing="1"/>
                          <w:jc w:val="center"/>
                          <w:rPr>
                            <w:rFonts w:eastAsia="Times New Roman"/>
                          </w:rPr>
                        </w:pPr>
                        <w:r>
                          <w:rPr>
                            <w:rFonts w:eastAsia="Times New Roman"/>
                          </w:rPr>
                          <w:t>We are creating as many gym sessions as possible and will be increasing the capacities in each session in Newry and Down Leisure Centre gyms.</w:t>
                        </w:r>
                      </w:p>
                      <w:p w:rsidR="006D5798" w:rsidRDefault="006D5798">
                        <w:pPr>
                          <w:numPr>
                            <w:ilvl w:val="0"/>
                            <w:numId w:val="1"/>
                          </w:numPr>
                          <w:shd w:val="clear" w:color="auto" w:fill="EDF2F4"/>
                          <w:spacing w:before="100" w:beforeAutospacing="1" w:after="100" w:afterAutospacing="1"/>
                          <w:jc w:val="center"/>
                          <w:rPr>
                            <w:rFonts w:eastAsia="Times New Roman"/>
                          </w:rPr>
                        </w:pPr>
                        <w:r>
                          <w:rPr>
                            <w:rFonts w:eastAsia="Times New Roman"/>
                          </w:rPr>
                          <w:t xml:space="preserve">Gyms in the Newcastle Centre and </w:t>
                        </w:r>
                        <w:proofErr w:type="spellStart"/>
                        <w:r>
                          <w:rPr>
                            <w:rFonts w:eastAsia="Times New Roman"/>
                          </w:rPr>
                          <w:t>Ballymote</w:t>
                        </w:r>
                        <w:proofErr w:type="spellEnd"/>
                        <w:r>
                          <w:rPr>
                            <w:rFonts w:eastAsia="Times New Roman"/>
                          </w:rPr>
                          <w:t xml:space="preserve"> will remain closed.</w:t>
                        </w:r>
                      </w:p>
                      <w:p w:rsidR="006D5798" w:rsidRDefault="006D5798">
                        <w:pPr>
                          <w:numPr>
                            <w:ilvl w:val="0"/>
                            <w:numId w:val="1"/>
                          </w:numPr>
                          <w:shd w:val="clear" w:color="auto" w:fill="EDF2F4"/>
                          <w:spacing w:before="100" w:beforeAutospacing="1" w:after="100" w:afterAutospacing="1"/>
                          <w:jc w:val="center"/>
                          <w:rPr>
                            <w:rFonts w:eastAsia="Times New Roman"/>
                          </w:rPr>
                        </w:pPr>
                        <w:r>
                          <w:rPr>
                            <w:rFonts w:eastAsia="Times New Roman"/>
                          </w:rPr>
                          <w:t>Our current class time tables across all our leisure centres will remain in place but we will aim to increase capacity where possible while still adhering to guidance. </w:t>
                        </w:r>
                      </w:p>
                      <w:p w:rsidR="006D5798" w:rsidRDefault="006D5798">
                        <w:pPr>
                          <w:pStyle w:val="Heading3"/>
                          <w:shd w:val="clear" w:color="auto" w:fill="EDF2F4"/>
                          <w:spacing w:before="0" w:beforeAutospacing="0" w:after="0" w:afterAutospacing="0"/>
                          <w:jc w:val="center"/>
                          <w:rPr>
                            <w:rFonts w:eastAsia="Times New Roman"/>
                          </w:rPr>
                        </w:pPr>
                        <w:r>
                          <w:rPr>
                            <w:rFonts w:eastAsia="Times New Roman"/>
                          </w:rPr>
                          <w:t>Swimming Lessons</w:t>
                        </w:r>
                      </w:p>
                      <w:p w:rsidR="006D5798" w:rsidRDefault="006D5798">
                        <w:pPr>
                          <w:numPr>
                            <w:ilvl w:val="0"/>
                            <w:numId w:val="2"/>
                          </w:numPr>
                          <w:shd w:val="clear" w:color="auto" w:fill="EDF2F4"/>
                          <w:spacing w:before="100" w:beforeAutospacing="1" w:after="100" w:afterAutospacing="1"/>
                          <w:jc w:val="center"/>
                          <w:rPr>
                            <w:rFonts w:eastAsia="Times New Roman"/>
                          </w:rPr>
                        </w:pPr>
                        <w:r>
                          <w:rPr>
                            <w:rFonts w:eastAsia="Times New Roman"/>
                          </w:rPr>
                          <w:t>We are pleased to welcome back school swimming lessons throughout the district.</w:t>
                        </w:r>
                      </w:p>
                      <w:p w:rsidR="006D5798" w:rsidRDefault="006D5798">
                        <w:pPr>
                          <w:numPr>
                            <w:ilvl w:val="0"/>
                            <w:numId w:val="2"/>
                          </w:numPr>
                          <w:shd w:val="clear" w:color="auto" w:fill="EDF2F4"/>
                          <w:spacing w:before="100" w:beforeAutospacing="1" w:after="100" w:afterAutospacing="1"/>
                          <w:jc w:val="center"/>
                          <w:rPr>
                            <w:rFonts w:eastAsia="Times New Roman"/>
                          </w:rPr>
                        </w:pPr>
                        <w:r>
                          <w:rPr>
                            <w:rFonts w:eastAsia="Times New Roman"/>
                          </w:rPr>
                          <w:t>We are aiming for Council swim lessons to return at the end of September 2021. The requirement for social distancing has significantly reduced our capacity for swimming lesson places and we are working hard to accommodate customers on our existing swimming lesson programmes and we will try our best to introduce new swimming lesson places as soon as possible.  Please do keep an eye on the NMD Be Active Facebook page where we will advertise any new swimming lesson places or sessions as soon as they become available. </w:t>
                        </w:r>
                      </w:p>
                      <w:p w:rsidR="006D5798" w:rsidRDefault="006D5798">
                        <w:pPr>
                          <w:pStyle w:val="Heading3"/>
                          <w:shd w:val="clear" w:color="auto" w:fill="EDF2F4"/>
                          <w:spacing w:before="0" w:beforeAutospacing="0" w:after="0" w:afterAutospacing="0"/>
                          <w:jc w:val="center"/>
                          <w:rPr>
                            <w:rFonts w:eastAsia="Times New Roman"/>
                          </w:rPr>
                        </w:pPr>
                        <w:r>
                          <w:rPr>
                            <w:rFonts w:eastAsia="Times New Roman"/>
                          </w:rPr>
                          <w:t>General Swimming</w:t>
                        </w:r>
                      </w:p>
                      <w:p w:rsidR="006D5798" w:rsidRDefault="006D5798">
                        <w:pPr>
                          <w:numPr>
                            <w:ilvl w:val="0"/>
                            <w:numId w:val="3"/>
                          </w:numPr>
                          <w:shd w:val="clear" w:color="auto" w:fill="EDF2F4"/>
                          <w:spacing w:before="100" w:beforeAutospacing="1" w:after="100" w:afterAutospacing="1"/>
                          <w:jc w:val="center"/>
                          <w:rPr>
                            <w:rFonts w:eastAsia="Times New Roman"/>
                          </w:rPr>
                        </w:pPr>
                        <w:r>
                          <w:rPr>
                            <w:rFonts w:eastAsia="Times New Roman"/>
                          </w:rPr>
                          <w:t>To accommodate the return of swimming lessons and club bookings ‘general swimming’ sessions will be limited during the week however we have increased the number of general swim sessions at the weekend to help absorb this reduction during the week. Please note, that we only release swim sessions 8 days in advance and we encourage our customers to book in advance if possible.</w:t>
                        </w:r>
                      </w:p>
                      <w:p w:rsidR="006D5798" w:rsidRDefault="006D5798">
                        <w:pPr>
                          <w:numPr>
                            <w:ilvl w:val="0"/>
                            <w:numId w:val="3"/>
                          </w:numPr>
                          <w:shd w:val="clear" w:color="auto" w:fill="EDF2F4"/>
                          <w:spacing w:before="100" w:beforeAutospacing="1" w:after="100" w:afterAutospacing="1"/>
                          <w:jc w:val="center"/>
                          <w:rPr>
                            <w:rFonts w:eastAsia="Times New Roman"/>
                          </w:rPr>
                        </w:pPr>
                        <w:r>
                          <w:rPr>
                            <w:rFonts w:eastAsia="Times New Roman"/>
                          </w:rPr>
                          <w:t>Autism-friendly swim sessions have also resumed and can be booked online by clicking below.</w:t>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270" w:type="dxa"/>
                    <w:right w:w="270" w:type="dxa"/>
                  </w:tcMar>
                  <w:hideMark/>
                </w:tcPr>
                <w:tbl>
                  <w:tblPr>
                    <w:tblW w:w="0" w:type="auto"/>
                    <w:jc w:val="center"/>
                    <w:shd w:val="clear" w:color="auto" w:fill="673AB7"/>
                    <w:tblCellMar>
                      <w:left w:w="0" w:type="dxa"/>
                      <w:right w:w="0" w:type="dxa"/>
                    </w:tblCellMar>
                    <w:tblLook w:val="04A0" w:firstRow="1" w:lastRow="0" w:firstColumn="1" w:lastColumn="0" w:noHBand="0" w:noVBand="1"/>
                  </w:tblPr>
                  <w:tblGrid>
                    <w:gridCol w:w="2581"/>
                  </w:tblGrid>
                  <w:tr w:rsidR="006D5798">
                    <w:trPr>
                      <w:jc w:val="center"/>
                    </w:trPr>
                    <w:tc>
                      <w:tcPr>
                        <w:tcW w:w="0" w:type="auto"/>
                        <w:shd w:val="clear" w:color="auto" w:fill="673AB7"/>
                        <w:tcMar>
                          <w:top w:w="270" w:type="dxa"/>
                          <w:left w:w="270" w:type="dxa"/>
                          <w:bottom w:w="270" w:type="dxa"/>
                          <w:right w:w="270" w:type="dxa"/>
                        </w:tcMar>
                        <w:vAlign w:val="center"/>
                        <w:hideMark/>
                      </w:tcPr>
                      <w:p w:rsidR="006D5798" w:rsidRDefault="006D5798">
                        <w:pPr>
                          <w:jc w:val="center"/>
                          <w:rPr>
                            <w:rFonts w:ascii="Arial" w:eastAsia="Times New Roman" w:hAnsi="Arial" w:cs="Arial"/>
                          </w:rPr>
                        </w:pPr>
                        <w:hyperlink r:id="rId7" w:tgtFrame="_blank" w:tooltip="click here to book" w:history="1">
                          <w:r>
                            <w:rPr>
                              <w:rStyle w:val="Hyperlink"/>
                              <w:rFonts w:ascii="Arial" w:eastAsia="Times New Roman" w:hAnsi="Arial" w:cs="Arial"/>
                              <w:b/>
                              <w:bCs/>
                              <w:color w:val="FFFFFF"/>
                            </w:rPr>
                            <w:t>click here to book</w:t>
                          </w:r>
                        </w:hyperlink>
                        <w:r>
                          <w:rPr>
                            <w:rFonts w:ascii="Arial" w:eastAsia="Times New Roman" w:hAnsi="Arial" w:cs="Arial"/>
                          </w:rPr>
                          <w:t xml:space="preserve"> </w:t>
                        </w:r>
                      </w:p>
                    </w:tc>
                  </w:tr>
                </w:tbl>
                <w:p w:rsidR="006D5798" w:rsidRDefault="006D5798">
                  <w:pPr>
                    <w:jc w:val="cente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pStyle w:val="Heading3"/>
                          <w:spacing w:before="0" w:beforeAutospacing="0" w:after="0" w:afterAutospacing="0"/>
                          <w:rPr>
                            <w:rFonts w:eastAsia="Times New Roman"/>
                          </w:rPr>
                        </w:pPr>
                        <w:r>
                          <w:rPr>
                            <w:rFonts w:eastAsia="Times New Roman"/>
                          </w:rPr>
                          <w:t>Health Suites</w:t>
                        </w:r>
                      </w:p>
                      <w:p w:rsidR="006D5798" w:rsidRDefault="006D5798">
                        <w:pPr>
                          <w:numPr>
                            <w:ilvl w:val="0"/>
                            <w:numId w:val="4"/>
                          </w:numPr>
                          <w:spacing w:before="100" w:beforeAutospacing="1" w:after="100" w:afterAutospacing="1"/>
                          <w:rPr>
                            <w:rFonts w:eastAsia="Times New Roman"/>
                          </w:rPr>
                        </w:pPr>
                        <w:r>
                          <w:rPr>
                            <w:rFonts w:eastAsia="Times New Roman"/>
                          </w:rPr>
                          <w:t>Following a detailed COVID-19 risk assessment the Council has decided to keep the sauna, steam rooms and spa pools within our leisure centres closed until further notice. Any members who have access to these facilities within their membership package will receive appropriate discounts. </w:t>
                        </w:r>
                      </w:p>
                      <w:p w:rsidR="006D5798" w:rsidRDefault="006D5798">
                        <w:pPr>
                          <w:pStyle w:val="Heading3"/>
                          <w:spacing w:before="0" w:beforeAutospacing="0" w:after="0" w:afterAutospacing="0"/>
                          <w:rPr>
                            <w:rFonts w:eastAsia="Times New Roman"/>
                          </w:rPr>
                        </w:pPr>
                        <w:r>
                          <w:rPr>
                            <w:rFonts w:eastAsia="Times New Roman"/>
                          </w:rPr>
                          <w:t>Soft Play and Birthday Parties</w:t>
                        </w:r>
                      </w:p>
                      <w:p w:rsidR="006D5798" w:rsidRDefault="006D5798">
                        <w:pPr>
                          <w:numPr>
                            <w:ilvl w:val="0"/>
                            <w:numId w:val="5"/>
                          </w:numPr>
                          <w:spacing w:before="100" w:beforeAutospacing="1" w:after="100" w:afterAutospacing="1"/>
                          <w:rPr>
                            <w:rFonts w:eastAsia="Times New Roman"/>
                          </w:rPr>
                        </w:pPr>
                        <w:r>
                          <w:rPr>
                            <w:rFonts w:eastAsia="Times New Roman"/>
                          </w:rPr>
                          <w:lastRenderedPageBreak/>
                          <w:t>Soft play sessions in Newry Leisure Centre have also resumed and can be booked online by clicking below.</w:t>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270" w:type="dxa"/>
                    <w:right w:w="270" w:type="dxa"/>
                  </w:tcMar>
                  <w:hideMark/>
                </w:tcPr>
                <w:tbl>
                  <w:tblPr>
                    <w:tblW w:w="0" w:type="auto"/>
                    <w:jc w:val="center"/>
                    <w:shd w:val="clear" w:color="auto" w:fill="673AB7"/>
                    <w:tblCellMar>
                      <w:left w:w="0" w:type="dxa"/>
                      <w:right w:w="0" w:type="dxa"/>
                    </w:tblCellMar>
                    <w:tblLook w:val="04A0" w:firstRow="1" w:lastRow="0" w:firstColumn="1" w:lastColumn="0" w:noHBand="0" w:noVBand="1"/>
                  </w:tblPr>
                  <w:tblGrid>
                    <w:gridCol w:w="2581"/>
                  </w:tblGrid>
                  <w:tr w:rsidR="006D5798">
                    <w:trPr>
                      <w:jc w:val="center"/>
                    </w:trPr>
                    <w:tc>
                      <w:tcPr>
                        <w:tcW w:w="0" w:type="auto"/>
                        <w:shd w:val="clear" w:color="auto" w:fill="673AB7"/>
                        <w:tcMar>
                          <w:top w:w="270" w:type="dxa"/>
                          <w:left w:w="270" w:type="dxa"/>
                          <w:bottom w:w="270" w:type="dxa"/>
                          <w:right w:w="270" w:type="dxa"/>
                        </w:tcMar>
                        <w:vAlign w:val="center"/>
                        <w:hideMark/>
                      </w:tcPr>
                      <w:p w:rsidR="006D5798" w:rsidRDefault="006D5798">
                        <w:pPr>
                          <w:jc w:val="center"/>
                          <w:rPr>
                            <w:rFonts w:ascii="Arial" w:eastAsia="Times New Roman" w:hAnsi="Arial" w:cs="Arial"/>
                          </w:rPr>
                        </w:pPr>
                        <w:hyperlink r:id="rId8" w:tgtFrame="_blank" w:tooltip="click here to book" w:history="1">
                          <w:r>
                            <w:rPr>
                              <w:rStyle w:val="Hyperlink"/>
                              <w:rFonts w:ascii="Arial" w:eastAsia="Times New Roman" w:hAnsi="Arial" w:cs="Arial"/>
                              <w:b/>
                              <w:bCs/>
                              <w:color w:val="FFFFFF"/>
                            </w:rPr>
                            <w:t>click here to book</w:t>
                          </w:r>
                        </w:hyperlink>
                        <w:r>
                          <w:rPr>
                            <w:rFonts w:ascii="Arial" w:eastAsia="Times New Roman" w:hAnsi="Arial" w:cs="Arial"/>
                          </w:rPr>
                          <w:t xml:space="preserve"> </w:t>
                        </w:r>
                      </w:p>
                    </w:tc>
                  </w:tr>
                </w:tbl>
                <w:p w:rsidR="006D5798" w:rsidRDefault="006D5798">
                  <w:pPr>
                    <w:jc w:val="cente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numPr>
                            <w:ilvl w:val="0"/>
                            <w:numId w:val="6"/>
                          </w:numPr>
                          <w:spacing w:before="100" w:beforeAutospacing="1" w:after="100" w:afterAutospacing="1"/>
                          <w:rPr>
                            <w:rFonts w:eastAsia="Times New Roman"/>
                          </w:rPr>
                        </w:pPr>
                        <w:r>
                          <w:rPr>
                            <w:rFonts w:eastAsia="Times New Roman"/>
                          </w:rPr>
                          <w:t xml:space="preserve">You can now book our facilities for Birthday Parties however restrictions may apply. For further </w:t>
                        </w:r>
                        <w:proofErr w:type="gramStart"/>
                        <w:r>
                          <w:rPr>
                            <w:rFonts w:eastAsia="Times New Roman"/>
                          </w:rPr>
                          <w:t>details</w:t>
                        </w:r>
                        <w:proofErr w:type="gramEnd"/>
                        <w:r>
                          <w:rPr>
                            <w:rFonts w:eastAsia="Times New Roman"/>
                          </w:rPr>
                          <w:t xml:space="preserve"> please contact the centre you wish to hire.</w:t>
                        </w:r>
                      </w:p>
                      <w:p w:rsidR="006D5798" w:rsidRDefault="006D5798">
                        <w:pPr>
                          <w:pStyle w:val="Heading3"/>
                          <w:spacing w:before="0" w:beforeAutospacing="0" w:after="0" w:afterAutospacing="0"/>
                          <w:rPr>
                            <w:rFonts w:eastAsia="Times New Roman"/>
                          </w:rPr>
                        </w:pPr>
                        <w:r>
                          <w:rPr>
                            <w:rFonts w:eastAsia="Times New Roman"/>
                          </w:rPr>
                          <w:t>Block and Casual Bookings</w:t>
                        </w:r>
                      </w:p>
                      <w:p w:rsidR="006D5798" w:rsidRDefault="006D5798">
                        <w:pPr>
                          <w:numPr>
                            <w:ilvl w:val="0"/>
                            <w:numId w:val="7"/>
                          </w:numPr>
                          <w:spacing w:before="100" w:beforeAutospacing="1" w:after="100" w:afterAutospacing="1"/>
                          <w:rPr>
                            <w:rFonts w:eastAsia="Times New Roman"/>
                          </w:rPr>
                        </w:pPr>
                        <w:r>
                          <w:rPr>
                            <w:rFonts w:eastAsia="Times New Roman"/>
                          </w:rPr>
                          <w:t xml:space="preserve">You can now book our sports halls and rooms on a block booking and casual basis. For further </w:t>
                        </w:r>
                        <w:proofErr w:type="gramStart"/>
                        <w:r>
                          <w:rPr>
                            <w:rFonts w:eastAsia="Times New Roman"/>
                          </w:rPr>
                          <w:t>details</w:t>
                        </w:r>
                        <w:proofErr w:type="gramEnd"/>
                        <w:r>
                          <w:rPr>
                            <w:rFonts w:eastAsia="Times New Roman"/>
                          </w:rPr>
                          <w:t xml:space="preserve"> please contact the centre you wish to hire.</w:t>
                        </w:r>
                      </w:p>
                      <w:p w:rsidR="006D5798" w:rsidRDefault="006D5798">
                        <w:pPr>
                          <w:rPr>
                            <w:rFonts w:eastAsia="Times New Roman"/>
                          </w:rPr>
                        </w:pPr>
                        <w:r>
                          <w:rPr>
                            <w:rFonts w:eastAsia="Times New Roman"/>
                          </w:rPr>
                          <w:t xml:space="preserve">  </w:t>
                        </w:r>
                      </w:p>
                      <w:p w:rsidR="006D5798" w:rsidRDefault="006D5798">
                        <w:pPr>
                          <w:pStyle w:val="Heading3"/>
                          <w:spacing w:before="0" w:beforeAutospacing="0" w:after="0" w:afterAutospacing="0"/>
                          <w:rPr>
                            <w:rFonts w:eastAsia="Times New Roman"/>
                          </w:rPr>
                        </w:pPr>
                        <w:r>
                          <w:rPr>
                            <w:rFonts w:eastAsia="Times New Roman"/>
                          </w:rPr>
                          <w:t>Booking in advance</w:t>
                        </w:r>
                      </w:p>
                      <w:p w:rsidR="006D5798" w:rsidRDefault="006D5798">
                        <w:pPr>
                          <w:numPr>
                            <w:ilvl w:val="0"/>
                            <w:numId w:val="8"/>
                          </w:numPr>
                          <w:spacing w:before="100" w:beforeAutospacing="1" w:after="100" w:afterAutospacing="1"/>
                          <w:rPr>
                            <w:rFonts w:eastAsia="Times New Roman"/>
                          </w:rPr>
                        </w:pPr>
                        <w:r>
                          <w:rPr>
                            <w:rFonts w:eastAsia="Times New Roman"/>
                          </w:rPr>
                          <w:t xml:space="preserve">All customers must continue to book gym, swim, class and activity sessions in advance. You can book online or on our NMD Be Active app. You can also book your sessions by calling us on </w:t>
                        </w:r>
                        <w:hyperlink r:id="rId9" w:tgtFrame="_blank" w:history="1">
                          <w:r>
                            <w:rPr>
                              <w:rStyle w:val="Hyperlink"/>
                              <w:rFonts w:eastAsia="Times New Roman"/>
                              <w:color w:val="673AB7"/>
                            </w:rPr>
                            <w:t>0330 137 4026</w:t>
                          </w:r>
                        </w:hyperlink>
                        <w:r>
                          <w:rPr>
                            <w:rFonts w:eastAsia="Times New Roman"/>
                          </w:rPr>
                          <w:t>. For further information and guidance on how to download the NMD Be Active app so you can book activity sessions in advance visit: </w:t>
                        </w:r>
                        <w:hyperlink r:id="rId10" w:history="1">
                          <w:r>
                            <w:rPr>
                              <w:rStyle w:val="Hyperlink"/>
                              <w:rFonts w:eastAsia="Times New Roman"/>
                              <w:color w:val="673AB7"/>
                            </w:rPr>
                            <w:t>https://www.newrymournedown.org/be-active-app</w:t>
                          </w:r>
                        </w:hyperlink>
                        <w:r>
                          <w:rPr>
                            <w:rFonts w:eastAsia="Times New Roman"/>
                          </w:rPr>
                          <w:t xml:space="preserve">  </w:t>
                        </w:r>
                      </w:p>
                      <w:p w:rsidR="006D5798" w:rsidRDefault="006D5798">
                        <w:pPr>
                          <w:shd w:val="clear" w:color="auto" w:fill="EDF2F4"/>
                          <w:jc w:val="center"/>
                          <w:rPr>
                            <w:rFonts w:eastAsia="Times New Roman"/>
                          </w:rPr>
                        </w:pPr>
                        <w:r>
                          <w:rPr>
                            <w:rFonts w:eastAsia="Times New Roman"/>
                          </w:rPr>
                          <w:t>We would like to thank all our customers for their support to date and we will do all we can to increase capacity while adhering to the COVID-19 protocols so that all our customers can continue to safely enjoy our leisure services.</w:t>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shd w:val="clear" w:color="auto" w:fill="EDF2F4"/>
                          <w:jc w:val="center"/>
                          <w:rPr>
                            <w:rFonts w:eastAsia="Times New Roman"/>
                          </w:rPr>
                        </w:pPr>
                        <w:r>
                          <w:rPr>
                            <w:rFonts w:eastAsia="Times New Roman"/>
                          </w:rPr>
                          <w:t>Your Be Active Team</w:t>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D5798">
                    <w:tc>
                      <w:tcPr>
                        <w:tcW w:w="0" w:type="auto"/>
                        <w:tcMar>
                          <w:top w:w="0" w:type="dxa"/>
                          <w:left w:w="270" w:type="dxa"/>
                          <w:bottom w:w="135" w:type="dxa"/>
                          <w:right w:w="270" w:type="dxa"/>
                        </w:tcMar>
                        <w:hideMark/>
                      </w:tcPr>
                      <w:p w:rsidR="006D5798" w:rsidRDefault="006D5798">
                        <w:pPr>
                          <w:shd w:val="clear" w:color="auto" w:fill="EDF2F4"/>
                          <w:jc w:val="center"/>
                          <w:rPr>
                            <w:rFonts w:eastAsia="Times New Roman"/>
                          </w:rPr>
                        </w:pPr>
                        <w:r>
                          <w:rPr>
                            <w:rFonts w:eastAsia="Times New Roman"/>
                            <w:noProof/>
                          </w:rPr>
                          <w:drawing>
                            <wp:inline distT="0" distB="0" distL="0" distR="0">
                              <wp:extent cx="1904365" cy="1570355"/>
                              <wp:effectExtent l="0" t="0" r="635" b="0"/>
                              <wp:docPr id="3" name="Picture 3" descr="https://gallery.mailchimp.com/3db0b32f28bbaf9cc2a5cf531/images/64613484-06cd-4dd3-90ed-7411259a9a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db0b32f28bbaf9cc2a5cf531/images/64613484-06cd-4dd3-90ed-7411259a9a8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65" cy="1570355"/>
                                      </a:xfrm>
                                      <a:prstGeom prst="rect">
                                        <a:avLst/>
                                      </a:prstGeom>
                                      <a:noFill/>
                                      <a:ln>
                                        <a:noFill/>
                                      </a:ln>
                                    </pic:spPr>
                                  </pic:pic>
                                </a:graphicData>
                              </a:graphic>
                            </wp:inline>
                          </w:drawing>
                        </w: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rPr>
                <w:hidden/>
              </w:trPr>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6D5798">
                    <w:trPr>
                      <w:hidden/>
                    </w:trPr>
                    <w:tc>
                      <w:tcPr>
                        <w:tcW w:w="0" w:type="auto"/>
                        <w:vAlign w:val="center"/>
                        <w:hideMark/>
                      </w:tcPr>
                      <w:p w:rsidR="006D5798" w:rsidRDefault="006D5798">
                        <w:pPr>
                          <w:rPr>
                            <w:rFonts w:eastAsia="Times New Roman"/>
                            <w:vanish/>
                          </w:rPr>
                        </w:pPr>
                      </w:p>
                    </w:tc>
                  </w:tr>
                </w:tbl>
                <w:p w:rsidR="006D5798" w:rsidRDefault="006D5798">
                  <w:pPr>
                    <w:rPr>
                      <w:rFonts w:eastAsia="Times New Roman"/>
                      <w:sz w:val="20"/>
                      <w:szCs w:val="20"/>
                    </w:rPr>
                  </w:pPr>
                </w:p>
              </w:tc>
            </w:tr>
          </w:tbl>
          <w:p w:rsidR="006D5798" w:rsidRDefault="006D5798">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D5798">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8"/>
                  </w:tblGrid>
                  <w:tr w:rsidR="006D5798">
                    <w:tc>
                      <w:tcPr>
                        <w:tcW w:w="0" w:type="auto"/>
                        <w:tcMar>
                          <w:top w:w="0" w:type="dxa"/>
                          <w:left w:w="135" w:type="dxa"/>
                          <w:bottom w:w="0" w:type="dxa"/>
                          <w:right w:w="0" w:type="dxa"/>
                        </w:tcMar>
                        <w:hideMark/>
                      </w:tcPr>
                      <w:p w:rsidR="006D5798" w:rsidRDefault="006D5798">
                        <w:pPr>
                          <w:rPr>
                            <w:rFonts w:eastAsia="Times New Roman"/>
                          </w:rPr>
                        </w:pPr>
                        <w:r>
                          <w:rPr>
                            <w:rFonts w:eastAsia="Times New Roman"/>
                            <w:noProof/>
                            <w:color w:val="0000FF"/>
                          </w:rPr>
                          <w:drawing>
                            <wp:inline distT="0" distB="0" distL="0" distR="0">
                              <wp:extent cx="2516505" cy="743585"/>
                              <wp:effectExtent l="0" t="0" r="0" b="0"/>
                              <wp:docPr id="2" name="Picture 2" descr="https://mcusercontent.com/3db0b32f28bbaf9cc2a5cf531/images/6b2c5230-1898-4325-90c0-f35c2aee4cba.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db0b32f28bbaf9cc2a5cf531/images/6b2c5230-1898-4325-90c0-f35c2aee4cb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505" cy="74358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8"/>
                  </w:tblGrid>
                  <w:tr w:rsidR="006D5798">
                    <w:tc>
                      <w:tcPr>
                        <w:tcW w:w="0" w:type="auto"/>
                        <w:tcMar>
                          <w:top w:w="0" w:type="dxa"/>
                          <w:left w:w="0" w:type="dxa"/>
                          <w:bottom w:w="0" w:type="dxa"/>
                          <w:right w:w="135" w:type="dxa"/>
                        </w:tcMar>
                        <w:hideMark/>
                      </w:tcPr>
                      <w:p w:rsidR="006D5798" w:rsidRDefault="006D5798">
                        <w:pPr>
                          <w:rPr>
                            <w:rFonts w:eastAsia="Times New Roman"/>
                          </w:rPr>
                        </w:pPr>
                        <w:r>
                          <w:rPr>
                            <w:rFonts w:eastAsia="Times New Roman"/>
                            <w:noProof/>
                            <w:color w:val="0000FF"/>
                          </w:rPr>
                          <w:drawing>
                            <wp:inline distT="0" distB="0" distL="0" distR="0">
                              <wp:extent cx="2516505" cy="743585"/>
                              <wp:effectExtent l="0" t="0" r="0" b="0"/>
                              <wp:docPr id="1" name="Picture 1" descr="https://mcusercontent.com/3db0b32f28bbaf9cc2a5cf531/images/e6865280-d852-45ac-8b28-55484d61eb81.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db0b32f28bbaf9cc2a5cf531/images/e6865280-d852-45ac-8b28-55484d61eb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6505" cy="743585"/>
                                      </a:xfrm>
                                      <a:prstGeom prst="rect">
                                        <a:avLst/>
                                      </a:prstGeom>
                                      <a:noFill/>
                                      <a:ln>
                                        <a:noFill/>
                                      </a:ln>
                                    </pic:spPr>
                                  </pic:pic>
                                </a:graphicData>
                              </a:graphic>
                            </wp:inline>
                          </w:drawing>
                        </w:r>
                      </w:p>
                    </w:tc>
                  </w:tr>
                </w:tbl>
                <w:p w:rsidR="006D5798" w:rsidRDefault="006D5798">
                  <w:pPr>
                    <w:rPr>
                      <w:rFonts w:eastAsia="Times New Roman"/>
                      <w:sz w:val="20"/>
                      <w:szCs w:val="20"/>
                    </w:rPr>
                  </w:pPr>
                </w:p>
              </w:tc>
            </w:tr>
          </w:tbl>
          <w:p w:rsidR="006D5798" w:rsidRDefault="006D5798">
            <w:pPr>
              <w:rPr>
                <w:rFonts w:eastAsia="Times New Roman"/>
                <w:sz w:val="20"/>
                <w:szCs w:val="20"/>
              </w:rPr>
            </w:pPr>
          </w:p>
        </w:tc>
      </w:tr>
    </w:tbl>
    <w:p w:rsidR="0024207E" w:rsidRDefault="006D5798"/>
    <w:sectPr w:rsidR="00242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2BC"/>
    <w:multiLevelType w:val="multilevel"/>
    <w:tmpl w:val="7D9C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E1463"/>
    <w:multiLevelType w:val="multilevel"/>
    <w:tmpl w:val="A886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E0A11"/>
    <w:multiLevelType w:val="multilevel"/>
    <w:tmpl w:val="9F32A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71C8B"/>
    <w:multiLevelType w:val="multilevel"/>
    <w:tmpl w:val="7A663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9198A"/>
    <w:multiLevelType w:val="multilevel"/>
    <w:tmpl w:val="DEBC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D338D"/>
    <w:multiLevelType w:val="multilevel"/>
    <w:tmpl w:val="B010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14F67"/>
    <w:multiLevelType w:val="multilevel"/>
    <w:tmpl w:val="DB5AB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7250A"/>
    <w:multiLevelType w:val="multilevel"/>
    <w:tmpl w:val="699A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98"/>
    <w:rsid w:val="00586EA2"/>
    <w:rsid w:val="006D5798"/>
    <w:rsid w:val="007C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C6BDA-E04B-4F98-A224-2FACDF3B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98"/>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6D57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5798"/>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5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1098689/newrymournedown.legendonlineservices.co.uk?p=eyJzIjoiWm9oY25KTENfaWw0VnhNUmt2eWhqTDhuWlRnIiwidiI6MSwicCI6IntcInVcIjozMTA5ODY4OSxcInZcIjoxLFwidXJsXCI6XCJodHRwczpcXFwvXFxcL25ld3J5bW91cm5lZG93bi5sZWdlbmRvbmxpbmVzZXJ2aWNlcy5jby51a1xcXC9lbnRlcnByaXNlXFxcL3RpY2tldGluZ1xcXC9icm93c2U_U3RhcnREYXRlPTIwMjEtMDktMDEmQWN0aXZpdHlJZD0xMyZMb2NhdGlvbklkPTMmUmVzb3VyY2VJZD02MFwiLFwiaWRcIjpcIjYwMTRiMWEzMDNlNjQ1YWQ4MDQ5MjhkMTkzOTQ3YzI4XCIsXCJ1cmxfaWRzXCI6W1wiNzk0YzU2MTlhODliNGViYmFhYmQyMWJkMzdmNDNiODBmMDkwNzQ1NFwiXX0ifQ" TargetMode="External"/><Relationship Id="rId13" Type="http://schemas.openxmlformats.org/officeDocument/2006/relationships/hyperlink" Target="https://mandrillapp.com/track/click/31098689/play.google.com?p=eyJzIjoiMUVGRXQzcURscG5sSXRfTExBblhoQWpZZlRzIiwidiI6MSwicCI6IntcInVcIjozMTA5ODY4OSxcInZcIjoxLFwidXJsXCI6XCJodHRwczpcXFwvXFxcL3BsYXkuZ29vZ2xlLmNvbVxcXC9zdG9yZVxcXC9hcHBzXFxcL2RldGFpbHM_aWQ9Y29tLmlubm92YXRpc2UubmV3cnltb3VybmVkb3duJmhsPWVuX0dCXCIsXCJpZFwiOlwiNjAxNGIxYTMwM2U2NDVhZDgwNDkyOGQxOTM5NDdjMjhcIixcInVybF9pZHNcIjpbXCJhZGEyYzFiZjNlZWYwMDI0NzAzYjJiNTdmMmNmMjc3YTU2MDIyYjU1XCJdfSJ9" TargetMode="External"/><Relationship Id="rId3" Type="http://schemas.openxmlformats.org/officeDocument/2006/relationships/settings" Target="settings.xml"/><Relationship Id="rId7" Type="http://schemas.openxmlformats.org/officeDocument/2006/relationships/hyperlink" Target="https://mandrillapp.com/track/click/31098689/newrymournedown.legendonlineservices.co.uk?p=eyJzIjoib0tzRFJkdjc1cFJFcDZGdnAtbkN0Vm84bWd3IiwidiI6MSwicCI6IntcInVcIjozMTA5ODY4OSxcInZcIjoxLFwidXJsXCI6XCJodHRwczpcXFwvXFxcL25ld3J5bW91cm5lZG93bi5sZWdlbmRvbmxpbmVzZXJ2aWNlcy5jby51a1xcXC9lbnRlcnByaXNlXFxcL3RpY2tldGluZ1xcXC9icm93c2U_U3RhcnREYXRlPTIwMjEtMDktMDEmQWN0aXZpdHlJZD0xMyZMb2NhdGlvbklkPTMmUmVzb3VyY2VJZD02MFxcdTAwYTBcIixcImlkXCI6XCI2MDE0YjFhMzAzZTY0NWFkODA0OTI4ZDE5Mzk0N2MyOFwiLFwidXJsX2lkc1wiOltcIjc5NGM1NjE5YTg5YjRlYmJhYWJkMjFiZDM3ZjQzYjgwZjA5MDc0NTRcIl19In0"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ndrillapp.com/track/click/31098689/apps.apple.com?p=eyJzIjoiZ0w0VWljTTRlN2hWaUxJakY2eU5GNXF3c3M0IiwidiI6MSwicCI6IntcInVcIjozMTA5ODY4OSxcInZcIjoxLFwidXJsXCI6XCJodHRwczpcXFwvXFxcL2FwcHMuYXBwbGUuY29tXFxcL2diXFxcL2FwcFxcXC9ubWQtYmUtYWN0aXZlXFxcL2lkMTQzNDM5NTAxNlwiLFwiaWRcIjpcIjYwMTRiMWEzMDNlNjQ1YWQ4MDQ5MjhkMTkzOTQ3YzI4XCIsXCJ1cmxfaWRzXCI6W1wiYTM5NWRlMzNmOTE2OWEyMDRjMmFlNjUyMTM0MTI3YWI4OTRkMGIzMlwiXX0ifQ" TargetMode="External"/><Relationship Id="rId5" Type="http://schemas.openxmlformats.org/officeDocument/2006/relationships/hyperlink" Target="https://mandrillapp.com/track/click/31098689/www.newrymournedown.org?p=eyJzIjoiVmdLZTVpQ09ycUFTXzlXZ3JIS0pjdTRfWW5JIiwidiI6MSwicCI6IntcInVcIjozMTA5ODY4OSxcInZcIjoxLFwidXJsXCI6XCJodHRwczpcXFwvXFxcL3d3dy5uZXdyeW1vdXJuZWRvd24ub3JnXFxcL2xlaXN1cmUtYW5kLXNwb3J0XCIsXCJpZFwiOlwiNjAxNGIxYTMwM2U2NDVhZDgwNDkyOGQxOTM5NDdjMjhcIixcInVybF9pZHNcIjpbXCI1MGY4MjJiODhhM2NhMTU2ODFjYTkzMjFlOGFiYzRjNmY4YjU1MjQyXCJdfSJ9" TargetMode="External"/><Relationship Id="rId15" Type="http://schemas.openxmlformats.org/officeDocument/2006/relationships/fontTable" Target="fontTable.xml"/><Relationship Id="rId10" Type="http://schemas.openxmlformats.org/officeDocument/2006/relationships/hyperlink" Target="https://mandrillapp.com/track/click/31098689/www.newrymournedown.org?p=eyJzIjoidEJJbFlTQm1GWGoySzFzZkE5VkRwVUo5YU44IiwidiI6MSwicCI6IntcInVcIjozMTA5ODY4OSxcInZcIjoxLFwidXJsXCI6XCJodHRwczpcXFwvXFxcL3d3dy5uZXdyeW1vdXJuZWRvd24ub3JnXFxcL2JlLWFjdGl2ZS1hcHBcIixcImlkXCI6XCI2MDE0YjFhMzAzZTY0NWFkODA0OTI4ZDE5Mzk0N2MyOFwiLFwidXJsX2lkc1wiOltcIjMxYjRhMDYzN2Q3ODMwODRiMTIxOGFmOGE4MzVhNDkxMDIwZTIxYjhcIl19In0" TargetMode="External"/><Relationship Id="rId4" Type="http://schemas.openxmlformats.org/officeDocument/2006/relationships/webSettings" Target="webSettings.xml"/><Relationship Id="rId9" Type="http://schemas.openxmlformats.org/officeDocument/2006/relationships/hyperlink" Target="tel:0330137402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Rooney</dc:creator>
  <cp:keywords/>
  <dc:description/>
  <cp:lastModifiedBy>E Rooney</cp:lastModifiedBy>
  <cp:revision>1</cp:revision>
  <dcterms:created xsi:type="dcterms:W3CDTF">2021-09-16T07:42:00Z</dcterms:created>
  <dcterms:modified xsi:type="dcterms:W3CDTF">2021-09-16T07:43:00Z</dcterms:modified>
</cp:coreProperties>
</file>